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174FFF"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2021</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6E7E2D"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6E7E2D">
        <w:rPr>
          <w:rFonts w:asciiTheme="minorHAnsi" w:hAnsiTheme="minorHAnsi" w:cstheme="minorHAnsi"/>
          <w:sz w:val="22"/>
          <w:szCs w:val="22"/>
        </w:rPr>
        <w:tab/>
        <w:t>Podstaw</w:t>
      </w:r>
      <w:r w:rsidR="000F14A3" w:rsidRPr="006E7E2D">
        <w:rPr>
          <w:rFonts w:asciiTheme="minorHAnsi" w:eastAsia="TTE188D4F0t00" w:hAnsiTheme="minorHAnsi" w:cstheme="minorHAnsi"/>
          <w:sz w:val="22"/>
          <w:szCs w:val="22"/>
        </w:rPr>
        <w:t xml:space="preserve">ę </w:t>
      </w:r>
      <w:r w:rsidR="000F14A3" w:rsidRPr="006E7E2D">
        <w:rPr>
          <w:rFonts w:asciiTheme="minorHAnsi" w:hAnsiTheme="minorHAnsi" w:cstheme="minorHAnsi"/>
          <w:sz w:val="22"/>
          <w:szCs w:val="22"/>
        </w:rPr>
        <w:t>zawarcia umowy stanowi wynik post</w:t>
      </w:r>
      <w:r w:rsidR="000F14A3" w:rsidRPr="006E7E2D">
        <w:rPr>
          <w:rFonts w:asciiTheme="minorHAnsi" w:eastAsia="TTE188D4F0t00" w:hAnsiTheme="minorHAnsi" w:cstheme="minorHAnsi"/>
          <w:sz w:val="22"/>
          <w:szCs w:val="22"/>
        </w:rPr>
        <w:t>ę</w:t>
      </w:r>
      <w:r w:rsidR="000F14A3" w:rsidRPr="006E7E2D">
        <w:rPr>
          <w:rFonts w:asciiTheme="minorHAnsi" w:hAnsiTheme="minorHAnsi" w:cstheme="minorHAnsi"/>
          <w:sz w:val="22"/>
          <w:szCs w:val="22"/>
        </w:rPr>
        <w:t>powania – zamówienia pub</w:t>
      </w:r>
      <w:r w:rsidR="00D97C98" w:rsidRPr="006E7E2D">
        <w:rPr>
          <w:rFonts w:asciiTheme="minorHAnsi" w:hAnsiTheme="minorHAnsi" w:cstheme="minorHAnsi"/>
          <w:sz w:val="22"/>
          <w:szCs w:val="22"/>
        </w:rPr>
        <w:t xml:space="preserve">licznego prowadzonego w trybie </w:t>
      </w:r>
      <w:r w:rsidR="00A51004" w:rsidRPr="006E7E2D">
        <w:rPr>
          <w:rFonts w:asciiTheme="minorHAnsi" w:hAnsiTheme="minorHAnsi" w:cstheme="minorHAnsi"/>
          <w:sz w:val="22"/>
          <w:szCs w:val="22"/>
        </w:rPr>
        <w:t xml:space="preserve">podstawowym na podstawie art. 275 ust. </w:t>
      </w:r>
      <w:r w:rsidR="00174FFF" w:rsidRPr="006E7E2D">
        <w:rPr>
          <w:rFonts w:asciiTheme="minorHAnsi" w:hAnsiTheme="minorHAnsi" w:cstheme="minorHAnsi"/>
          <w:sz w:val="22"/>
          <w:szCs w:val="22"/>
        </w:rPr>
        <w:t>2</w:t>
      </w:r>
      <w:r w:rsidR="000F14A3" w:rsidRPr="006E7E2D">
        <w:rPr>
          <w:rFonts w:asciiTheme="minorHAnsi" w:hAnsiTheme="minorHAnsi" w:cstheme="minorHAnsi"/>
          <w:sz w:val="22"/>
          <w:szCs w:val="22"/>
        </w:rPr>
        <w:t>, zgodnie</w:t>
      </w:r>
      <w:r w:rsidR="002A44A4" w:rsidRPr="006E7E2D">
        <w:rPr>
          <w:rFonts w:asciiTheme="minorHAnsi" w:hAnsiTheme="minorHAnsi" w:cstheme="minorHAnsi"/>
          <w:sz w:val="22"/>
          <w:szCs w:val="22"/>
        </w:rPr>
        <w:t xml:space="preserve"> z ustawą z dnia 11 września 2019 r. Prawo zamówień publicznych (Dz. U. 2019, poz. 2019)</w:t>
      </w:r>
    </w:p>
    <w:p w:rsidR="00CA2369" w:rsidRPr="00CA2369" w:rsidRDefault="00A51004" w:rsidP="00CA2369">
      <w:pPr>
        <w:pStyle w:val="Akapitzlist"/>
        <w:numPr>
          <w:ilvl w:val="0"/>
          <w:numId w:val="53"/>
        </w:numPr>
        <w:autoSpaceDE w:val="0"/>
        <w:autoSpaceDN w:val="0"/>
        <w:adjustRightInd w:val="0"/>
        <w:ind w:left="426" w:hanging="426"/>
        <w:jc w:val="both"/>
        <w:rPr>
          <w:rFonts w:asciiTheme="minorHAnsi" w:hAnsiTheme="minorHAnsi" w:cstheme="minorHAnsi"/>
          <w:color w:val="000000"/>
          <w:sz w:val="22"/>
          <w:szCs w:val="22"/>
        </w:rPr>
      </w:pPr>
      <w:r w:rsidRPr="00CA2369">
        <w:rPr>
          <w:rFonts w:asciiTheme="minorHAnsi" w:hAnsiTheme="minorHAnsi" w:cstheme="minorHAnsi"/>
          <w:sz w:val="22"/>
          <w:szCs w:val="22"/>
        </w:rPr>
        <w:t>D</w:t>
      </w:r>
      <w:r w:rsidR="000F14A3" w:rsidRPr="00CA2369">
        <w:rPr>
          <w:rFonts w:asciiTheme="minorHAnsi" w:hAnsiTheme="minorHAnsi" w:cstheme="minorHAnsi"/>
          <w:sz w:val="22"/>
          <w:szCs w:val="22"/>
        </w:rPr>
        <w:t>okumenty</w:t>
      </w:r>
      <w:r w:rsidR="00B20385" w:rsidRPr="00CA2369">
        <w:rPr>
          <w:rFonts w:asciiTheme="minorHAnsi" w:hAnsiTheme="minorHAnsi" w:cstheme="minorHAnsi"/>
          <w:sz w:val="22"/>
          <w:szCs w:val="22"/>
        </w:rPr>
        <w:t xml:space="preserve"> dotyczące</w:t>
      </w:r>
      <w:r w:rsidR="00B90BDA" w:rsidRPr="00CA2369">
        <w:rPr>
          <w:rFonts w:asciiTheme="minorHAnsi" w:hAnsiTheme="minorHAnsi" w:cstheme="minorHAnsi"/>
          <w:sz w:val="22"/>
          <w:szCs w:val="22"/>
        </w:rPr>
        <w:t xml:space="preserve">: </w:t>
      </w:r>
      <w:r w:rsidR="006E7E2D" w:rsidRPr="00CA2369">
        <w:rPr>
          <w:rFonts w:asciiTheme="minorHAnsi" w:hAnsiTheme="minorHAnsi" w:cstheme="minorHAnsi"/>
          <w:b/>
          <w:bCs/>
          <w:iCs/>
          <w:sz w:val="22"/>
          <w:szCs w:val="22"/>
        </w:rPr>
        <w:t xml:space="preserve">„Modernizacja oczyszczalni ścieków w </w:t>
      </w:r>
      <w:r w:rsidR="006E7E2D" w:rsidRPr="00904E36">
        <w:rPr>
          <w:rFonts w:asciiTheme="minorHAnsi" w:hAnsiTheme="minorHAnsi" w:cstheme="minorHAnsi"/>
          <w:b/>
          <w:bCs/>
          <w:iCs/>
          <w:sz w:val="22"/>
          <w:szCs w:val="22"/>
        </w:rPr>
        <w:t xml:space="preserve">Mniszewie- </w:t>
      </w:r>
      <w:r w:rsidR="00904E36" w:rsidRPr="00904E36">
        <w:rPr>
          <w:rFonts w:cs="Calibri"/>
          <w:b/>
          <w:bCs/>
          <w:iCs/>
          <w:sz w:val="22"/>
          <w:szCs w:val="22"/>
        </w:rPr>
        <w:t>część konstrukcyjna</w:t>
      </w:r>
      <w:r w:rsidR="006E7E2D" w:rsidRPr="00CA2369">
        <w:rPr>
          <w:rFonts w:asciiTheme="minorHAnsi" w:hAnsiTheme="minorHAnsi" w:cstheme="minorHAnsi"/>
          <w:b/>
          <w:bCs/>
          <w:iCs/>
          <w:sz w:val="22"/>
          <w:szCs w:val="22"/>
        </w:rPr>
        <w:t xml:space="preserve">” </w:t>
      </w:r>
    </w:p>
    <w:p w:rsidR="00CA2369" w:rsidRDefault="001A1FD9" w:rsidP="00CA2369">
      <w:pPr>
        <w:pStyle w:val="Akapitzlist"/>
        <w:numPr>
          <w:ilvl w:val="0"/>
          <w:numId w:val="52"/>
        </w:numPr>
        <w:autoSpaceDE w:val="0"/>
        <w:autoSpaceDN w:val="0"/>
        <w:adjustRightInd w:val="0"/>
        <w:jc w:val="both"/>
        <w:rPr>
          <w:rFonts w:asciiTheme="minorHAnsi" w:hAnsiTheme="minorHAnsi" w:cstheme="minorHAnsi"/>
          <w:color w:val="000000"/>
          <w:sz w:val="22"/>
          <w:szCs w:val="22"/>
        </w:rPr>
      </w:pPr>
      <w:r w:rsidRPr="00CA2369">
        <w:rPr>
          <w:rFonts w:asciiTheme="minorHAnsi" w:hAnsiTheme="minorHAnsi" w:cstheme="minorHAnsi"/>
          <w:color w:val="000000"/>
          <w:sz w:val="22"/>
          <w:szCs w:val="22"/>
        </w:rPr>
        <w:t>Oferta Wykonawcy wraz z załącznikami,</w:t>
      </w:r>
    </w:p>
    <w:p w:rsidR="00C7702F" w:rsidRPr="00CA2369" w:rsidRDefault="00B90BDA" w:rsidP="00CA2369">
      <w:pPr>
        <w:pStyle w:val="Akapitzlist"/>
        <w:numPr>
          <w:ilvl w:val="0"/>
          <w:numId w:val="52"/>
        </w:numPr>
        <w:autoSpaceDE w:val="0"/>
        <w:autoSpaceDN w:val="0"/>
        <w:adjustRightInd w:val="0"/>
        <w:jc w:val="both"/>
        <w:rPr>
          <w:rFonts w:asciiTheme="minorHAnsi" w:hAnsiTheme="minorHAnsi" w:cstheme="minorHAnsi"/>
          <w:color w:val="000000"/>
          <w:sz w:val="22"/>
          <w:szCs w:val="22"/>
        </w:rPr>
      </w:pPr>
      <w:r w:rsidRPr="00CA2369">
        <w:rPr>
          <w:rFonts w:asciiTheme="minorHAnsi" w:hAnsiTheme="minorHAnsi" w:cstheme="minorHAnsi"/>
          <w:color w:val="000000"/>
          <w:sz w:val="22"/>
          <w:szCs w:val="22"/>
        </w:rPr>
        <w:t>Dokumentacja kosztorysowa</w:t>
      </w:r>
      <w:r w:rsidR="00CA2369">
        <w:rPr>
          <w:rFonts w:asciiTheme="minorHAnsi" w:hAnsiTheme="minorHAnsi" w:cstheme="minorHAnsi"/>
          <w:color w:val="000000"/>
          <w:sz w:val="22"/>
          <w:szCs w:val="22"/>
        </w:rPr>
        <w:t>- zgodnie z przedmiarem.</w:t>
      </w: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6E7E2D" w:rsidRPr="00904E36" w:rsidRDefault="000F14A3" w:rsidP="00AF68F4">
      <w:pPr>
        <w:numPr>
          <w:ilvl w:val="0"/>
          <w:numId w:val="19"/>
        </w:numPr>
        <w:ind w:left="284" w:hanging="284"/>
        <w:jc w:val="both"/>
        <w:rPr>
          <w:rFonts w:asciiTheme="minorHAnsi" w:hAnsiTheme="minorHAnsi" w:cstheme="minorHAnsi"/>
          <w:sz w:val="22"/>
          <w:szCs w:val="22"/>
        </w:rPr>
      </w:pPr>
      <w:r w:rsidRPr="00904E36">
        <w:rPr>
          <w:rFonts w:asciiTheme="minorHAnsi" w:hAnsiTheme="minorHAnsi" w:cstheme="minorHAnsi"/>
          <w:sz w:val="22"/>
          <w:szCs w:val="22"/>
        </w:rPr>
        <w:t>Zamawiający powierza, a W</w:t>
      </w:r>
      <w:r w:rsidR="00F30197" w:rsidRPr="00904E36">
        <w:rPr>
          <w:rFonts w:asciiTheme="minorHAnsi" w:hAnsiTheme="minorHAnsi" w:cstheme="minorHAnsi"/>
          <w:sz w:val="22"/>
          <w:szCs w:val="22"/>
        </w:rPr>
        <w:t>ykonawca p</w:t>
      </w:r>
      <w:r w:rsidR="00FD4869" w:rsidRPr="00904E36">
        <w:rPr>
          <w:rFonts w:asciiTheme="minorHAnsi" w:hAnsiTheme="minorHAnsi" w:cstheme="minorHAnsi"/>
          <w:sz w:val="22"/>
          <w:szCs w:val="22"/>
        </w:rPr>
        <w:t>rzyjmuje do wykonania zadanie p</w:t>
      </w:r>
      <w:r w:rsidR="00F30197" w:rsidRPr="00904E36">
        <w:rPr>
          <w:rFonts w:asciiTheme="minorHAnsi" w:hAnsiTheme="minorHAnsi" w:cstheme="minorHAnsi"/>
          <w:sz w:val="22"/>
          <w:szCs w:val="22"/>
        </w:rPr>
        <w:t>n</w:t>
      </w:r>
      <w:r w:rsidR="000A743B" w:rsidRPr="00904E36">
        <w:rPr>
          <w:rFonts w:asciiTheme="minorHAnsi" w:hAnsiTheme="minorHAnsi" w:cstheme="minorHAnsi"/>
          <w:bCs/>
          <w:sz w:val="22"/>
          <w:szCs w:val="22"/>
        </w:rPr>
        <w:t>.</w:t>
      </w:r>
      <w:r w:rsidR="00F344F5" w:rsidRPr="00904E36">
        <w:rPr>
          <w:rFonts w:asciiTheme="minorHAnsi" w:hAnsiTheme="minorHAnsi" w:cstheme="minorHAnsi"/>
          <w:sz w:val="22"/>
          <w:szCs w:val="22"/>
        </w:rPr>
        <w:t xml:space="preserve"> </w:t>
      </w:r>
      <w:r w:rsidR="006E7E2D" w:rsidRPr="00904E36">
        <w:rPr>
          <w:rFonts w:asciiTheme="minorHAnsi" w:hAnsiTheme="minorHAnsi" w:cstheme="minorHAnsi"/>
          <w:b/>
          <w:bCs/>
          <w:iCs/>
          <w:sz w:val="22"/>
          <w:szCs w:val="22"/>
        </w:rPr>
        <w:t xml:space="preserve">„Modernizacja oczyszczalni ścieków w Mniszewie- </w:t>
      </w:r>
      <w:r w:rsidR="00904E36" w:rsidRPr="00904E36">
        <w:rPr>
          <w:rFonts w:asciiTheme="minorHAnsi" w:hAnsiTheme="minorHAnsi" w:cstheme="minorHAnsi"/>
          <w:b/>
          <w:bCs/>
          <w:iCs/>
          <w:sz w:val="22"/>
          <w:szCs w:val="22"/>
        </w:rPr>
        <w:t>część konstrukcyjna</w:t>
      </w:r>
      <w:r w:rsidR="006E7E2D" w:rsidRPr="00904E36">
        <w:rPr>
          <w:rFonts w:asciiTheme="minorHAnsi" w:hAnsiTheme="minorHAnsi" w:cstheme="minorHAnsi"/>
          <w:b/>
          <w:bCs/>
          <w:iCs/>
          <w:sz w:val="22"/>
          <w:szCs w:val="22"/>
        </w:rPr>
        <w:t xml:space="preserve">”. </w:t>
      </w:r>
    </w:p>
    <w:p w:rsidR="008C4DC8" w:rsidRPr="00904E36" w:rsidRDefault="000F14A3" w:rsidP="008C4DC8">
      <w:pPr>
        <w:numPr>
          <w:ilvl w:val="0"/>
          <w:numId w:val="19"/>
        </w:numPr>
        <w:ind w:left="284" w:hanging="284"/>
        <w:jc w:val="both"/>
        <w:rPr>
          <w:rFonts w:asciiTheme="minorHAnsi" w:hAnsiTheme="minorHAnsi" w:cstheme="minorHAnsi"/>
          <w:sz w:val="22"/>
          <w:szCs w:val="22"/>
        </w:rPr>
      </w:pPr>
      <w:r w:rsidRPr="00904E36">
        <w:rPr>
          <w:rFonts w:asciiTheme="minorHAnsi" w:hAnsiTheme="minorHAnsi" w:cstheme="minorHAnsi"/>
          <w:sz w:val="22"/>
          <w:szCs w:val="22"/>
        </w:rPr>
        <w:t>Wykonawca zobowi</w:t>
      </w:r>
      <w:r w:rsidRPr="00904E36">
        <w:rPr>
          <w:rFonts w:asciiTheme="minorHAnsi" w:eastAsia="TTE188D4F0t00" w:hAnsiTheme="minorHAnsi" w:cstheme="minorHAnsi"/>
          <w:sz w:val="22"/>
          <w:szCs w:val="22"/>
        </w:rPr>
        <w:t>ą</w:t>
      </w:r>
      <w:r w:rsidRPr="00904E36">
        <w:rPr>
          <w:rFonts w:asciiTheme="minorHAnsi" w:hAnsiTheme="minorHAnsi" w:cstheme="minorHAnsi"/>
          <w:sz w:val="22"/>
          <w:szCs w:val="22"/>
        </w:rPr>
        <w:t>zuje si</w:t>
      </w:r>
      <w:r w:rsidRPr="00904E36">
        <w:rPr>
          <w:rFonts w:asciiTheme="minorHAnsi" w:eastAsia="TTE188D4F0t00" w:hAnsiTheme="minorHAnsi" w:cstheme="minorHAnsi"/>
          <w:sz w:val="22"/>
          <w:szCs w:val="22"/>
        </w:rPr>
        <w:t xml:space="preserve">ę </w:t>
      </w:r>
      <w:r w:rsidRPr="00904E36">
        <w:rPr>
          <w:rFonts w:asciiTheme="minorHAnsi" w:hAnsiTheme="minorHAnsi" w:cstheme="minorHAnsi"/>
          <w:sz w:val="22"/>
          <w:szCs w:val="22"/>
        </w:rPr>
        <w:t xml:space="preserve">do oddania w/w zamówienia wykonanego zgodnie </w:t>
      </w:r>
      <w:r w:rsidR="008C6D8C" w:rsidRPr="00904E36">
        <w:rPr>
          <w:rFonts w:asciiTheme="minorHAnsi" w:hAnsiTheme="minorHAnsi" w:cstheme="minorHAnsi"/>
          <w:sz w:val="22"/>
          <w:szCs w:val="22"/>
        </w:rPr>
        <w:t>z projektem</w:t>
      </w:r>
      <w:r w:rsidR="00D522C2" w:rsidRPr="00904E36">
        <w:rPr>
          <w:rFonts w:asciiTheme="minorHAnsi" w:hAnsiTheme="minorHAnsi" w:cstheme="minorHAnsi"/>
          <w:sz w:val="22"/>
          <w:szCs w:val="22"/>
        </w:rPr>
        <w:t xml:space="preserve">                   </w:t>
      </w:r>
      <w:r w:rsidRPr="00904E36">
        <w:rPr>
          <w:rFonts w:asciiTheme="minorHAnsi" w:hAnsiTheme="minorHAnsi" w:cstheme="minorHAnsi"/>
          <w:sz w:val="22"/>
          <w:szCs w:val="22"/>
        </w:rPr>
        <w:t>i zasadami wiedzy technicznej</w:t>
      </w:r>
      <w:r w:rsidR="003274F2" w:rsidRPr="00904E36">
        <w:rPr>
          <w:rFonts w:asciiTheme="minorHAnsi" w:hAnsiTheme="minorHAnsi" w:cstheme="minorHAnsi"/>
          <w:sz w:val="22"/>
          <w:szCs w:val="22"/>
        </w:rPr>
        <w:t xml:space="preserve"> i sztuki budowlanej</w:t>
      </w:r>
      <w:r w:rsidR="00F7349D" w:rsidRPr="00904E36">
        <w:rPr>
          <w:rFonts w:asciiTheme="minorHAnsi" w:hAnsiTheme="minorHAnsi" w:cstheme="minorHAnsi"/>
          <w:sz w:val="22"/>
          <w:szCs w:val="22"/>
        </w:rPr>
        <w:t xml:space="preserve">, obowiązującymi przepisami, normami </w:t>
      </w:r>
      <w:r w:rsidR="00761670" w:rsidRPr="00904E36">
        <w:rPr>
          <w:rFonts w:asciiTheme="minorHAnsi" w:hAnsiTheme="minorHAnsi" w:cstheme="minorHAnsi"/>
          <w:sz w:val="22"/>
          <w:szCs w:val="22"/>
        </w:rPr>
        <w:t xml:space="preserve">                     </w:t>
      </w:r>
      <w:r w:rsidR="00D522C2" w:rsidRPr="00904E36">
        <w:rPr>
          <w:rFonts w:asciiTheme="minorHAnsi" w:hAnsiTheme="minorHAnsi" w:cstheme="minorHAnsi"/>
          <w:sz w:val="22"/>
          <w:szCs w:val="22"/>
        </w:rPr>
        <w:t xml:space="preserve">  </w:t>
      </w:r>
      <w:r w:rsidR="00761670" w:rsidRPr="00904E36">
        <w:rPr>
          <w:rFonts w:asciiTheme="minorHAnsi" w:hAnsiTheme="minorHAnsi" w:cstheme="minorHAnsi"/>
          <w:sz w:val="22"/>
          <w:szCs w:val="22"/>
        </w:rPr>
        <w:t xml:space="preserve">  </w:t>
      </w:r>
      <w:r w:rsidR="00F7349D" w:rsidRPr="00904E36">
        <w:rPr>
          <w:rFonts w:asciiTheme="minorHAnsi" w:hAnsiTheme="minorHAnsi" w:cstheme="minorHAnsi"/>
          <w:sz w:val="22"/>
          <w:szCs w:val="22"/>
        </w:rPr>
        <w:t>i wskazaniami Zamawiającego.</w:t>
      </w:r>
    </w:p>
    <w:p w:rsidR="00904E36" w:rsidRPr="00904E36" w:rsidRDefault="00904E36" w:rsidP="00904E36">
      <w:pPr>
        <w:pStyle w:val="Teksttreci0"/>
        <w:numPr>
          <w:ilvl w:val="0"/>
          <w:numId w:val="50"/>
        </w:numPr>
        <w:tabs>
          <w:tab w:val="left" w:pos="284"/>
        </w:tabs>
        <w:spacing w:line="240" w:lineRule="auto"/>
        <w:ind w:left="426" w:hanging="426"/>
        <w:jc w:val="both"/>
        <w:rPr>
          <w:rStyle w:val="Teksttreci"/>
          <w:rFonts w:asciiTheme="minorHAnsi" w:hAnsiTheme="minorHAnsi" w:cstheme="minorHAnsi"/>
          <w:sz w:val="22"/>
          <w:szCs w:val="22"/>
        </w:rPr>
      </w:pPr>
      <w:r w:rsidRPr="00904E36">
        <w:rPr>
          <w:rStyle w:val="Teksttreci"/>
          <w:rFonts w:asciiTheme="minorHAnsi" w:hAnsiTheme="minorHAnsi" w:cstheme="minorHAnsi"/>
          <w:sz w:val="22"/>
          <w:szCs w:val="22"/>
        </w:rPr>
        <w:t>Przedmiot zamówienia obejmuje:</w:t>
      </w:r>
    </w:p>
    <w:p w:rsidR="00904E36" w:rsidRPr="00904E36" w:rsidRDefault="00904E36" w:rsidP="00904E36">
      <w:pPr>
        <w:pStyle w:val="Akapitzlist"/>
        <w:numPr>
          <w:ilvl w:val="0"/>
          <w:numId w:val="54"/>
        </w:numPr>
        <w:spacing w:after="160" w:line="259" w:lineRule="auto"/>
        <w:ind w:left="709"/>
        <w:jc w:val="both"/>
        <w:rPr>
          <w:rFonts w:asciiTheme="minorHAnsi" w:hAnsiTheme="minorHAnsi" w:cstheme="minorHAnsi"/>
          <w:sz w:val="22"/>
          <w:szCs w:val="22"/>
        </w:rPr>
      </w:pPr>
      <w:r w:rsidRPr="00904E36">
        <w:rPr>
          <w:rFonts w:asciiTheme="minorHAnsi" w:hAnsiTheme="minorHAnsi" w:cstheme="minorHAnsi"/>
          <w:sz w:val="22"/>
          <w:szCs w:val="22"/>
        </w:rPr>
        <w:t>demontaż konstrukcji stalowych na Oczyszczalni Ścieków w Mniszewie,</w:t>
      </w:r>
    </w:p>
    <w:p w:rsidR="00904E36" w:rsidRPr="00904E36" w:rsidRDefault="00904E36" w:rsidP="00904E36">
      <w:pPr>
        <w:pStyle w:val="Akapitzlist"/>
        <w:numPr>
          <w:ilvl w:val="0"/>
          <w:numId w:val="54"/>
        </w:numPr>
        <w:spacing w:after="160" w:line="259" w:lineRule="auto"/>
        <w:ind w:left="709"/>
        <w:jc w:val="both"/>
        <w:rPr>
          <w:rFonts w:asciiTheme="minorHAnsi" w:hAnsiTheme="minorHAnsi" w:cstheme="minorHAnsi"/>
          <w:sz w:val="22"/>
          <w:szCs w:val="22"/>
        </w:rPr>
      </w:pPr>
      <w:r w:rsidRPr="00904E36">
        <w:rPr>
          <w:rFonts w:asciiTheme="minorHAnsi" w:hAnsiTheme="minorHAnsi" w:cstheme="minorHAnsi"/>
          <w:sz w:val="22"/>
          <w:szCs w:val="22"/>
        </w:rPr>
        <w:t>demontaż konstrukcji zadaszenia reaktora,</w:t>
      </w:r>
    </w:p>
    <w:p w:rsidR="00904E36" w:rsidRPr="00904E36" w:rsidRDefault="00904E36" w:rsidP="00904E36">
      <w:pPr>
        <w:pStyle w:val="Akapitzlist"/>
        <w:numPr>
          <w:ilvl w:val="0"/>
          <w:numId w:val="54"/>
        </w:numPr>
        <w:spacing w:after="160" w:line="259" w:lineRule="auto"/>
        <w:ind w:left="709"/>
        <w:jc w:val="both"/>
        <w:rPr>
          <w:rFonts w:asciiTheme="minorHAnsi" w:hAnsiTheme="minorHAnsi" w:cstheme="minorHAnsi"/>
          <w:sz w:val="22"/>
          <w:szCs w:val="22"/>
        </w:rPr>
      </w:pPr>
      <w:r w:rsidRPr="00904E36">
        <w:rPr>
          <w:rFonts w:asciiTheme="minorHAnsi" w:hAnsiTheme="minorHAnsi" w:cstheme="minorHAnsi"/>
          <w:sz w:val="22"/>
          <w:szCs w:val="22"/>
        </w:rPr>
        <w:t>demontaż i montaż okien, dachu oraz ścian w zadaszeniu reaktora,</w:t>
      </w:r>
    </w:p>
    <w:p w:rsidR="00904E36" w:rsidRPr="00904E36" w:rsidRDefault="00904E36" w:rsidP="00904E36">
      <w:pPr>
        <w:pStyle w:val="Akapitzlist"/>
        <w:numPr>
          <w:ilvl w:val="0"/>
          <w:numId w:val="54"/>
        </w:numPr>
        <w:spacing w:after="160" w:line="259" w:lineRule="auto"/>
        <w:ind w:left="709"/>
        <w:jc w:val="both"/>
        <w:rPr>
          <w:rFonts w:asciiTheme="minorHAnsi" w:hAnsiTheme="minorHAnsi" w:cstheme="minorHAnsi"/>
          <w:sz w:val="22"/>
          <w:szCs w:val="22"/>
        </w:rPr>
      </w:pPr>
      <w:r w:rsidRPr="00904E36">
        <w:rPr>
          <w:rFonts w:asciiTheme="minorHAnsi" w:hAnsiTheme="minorHAnsi" w:cstheme="minorHAnsi"/>
          <w:sz w:val="22"/>
          <w:szCs w:val="22"/>
        </w:rPr>
        <w:t>roboty malarskie konstrukcji zadaszenia reaktora  w tym czyszczenie strumieniowo – ścierne,</w:t>
      </w:r>
    </w:p>
    <w:p w:rsidR="00904E36" w:rsidRPr="00904E36" w:rsidRDefault="00904E36" w:rsidP="00904E36">
      <w:pPr>
        <w:pStyle w:val="Akapitzlist"/>
        <w:numPr>
          <w:ilvl w:val="0"/>
          <w:numId w:val="54"/>
        </w:numPr>
        <w:spacing w:after="160" w:line="259" w:lineRule="auto"/>
        <w:ind w:left="709"/>
        <w:jc w:val="both"/>
        <w:rPr>
          <w:rFonts w:asciiTheme="minorHAnsi" w:hAnsiTheme="minorHAnsi" w:cstheme="minorHAnsi"/>
          <w:sz w:val="22"/>
          <w:szCs w:val="22"/>
        </w:rPr>
      </w:pPr>
      <w:r w:rsidRPr="00904E36">
        <w:rPr>
          <w:rFonts w:asciiTheme="minorHAnsi" w:hAnsiTheme="minorHAnsi" w:cstheme="minorHAnsi"/>
          <w:sz w:val="22"/>
          <w:szCs w:val="22"/>
        </w:rPr>
        <w:t xml:space="preserve">roboty montażowe – konstrukcja zadaszenia </w:t>
      </w:r>
      <w:proofErr w:type="spellStart"/>
      <w:r w:rsidRPr="00904E36">
        <w:rPr>
          <w:rFonts w:asciiTheme="minorHAnsi" w:hAnsiTheme="minorHAnsi" w:cstheme="minorHAnsi"/>
          <w:sz w:val="22"/>
          <w:szCs w:val="22"/>
        </w:rPr>
        <w:t>za</w:t>
      </w:r>
      <w:bookmarkStart w:id="0" w:name="_GoBack"/>
      <w:bookmarkEnd w:id="0"/>
      <w:r w:rsidRPr="00904E36">
        <w:rPr>
          <w:rFonts w:asciiTheme="minorHAnsi" w:hAnsiTheme="minorHAnsi" w:cstheme="minorHAnsi"/>
          <w:sz w:val="22"/>
          <w:szCs w:val="22"/>
        </w:rPr>
        <w:t>daszenia</w:t>
      </w:r>
      <w:proofErr w:type="spellEnd"/>
      <w:r w:rsidRPr="00904E36">
        <w:rPr>
          <w:rFonts w:asciiTheme="minorHAnsi" w:hAnsiTheme="minorHAnsi" w:cstheme="minorHAnsi"/>
          <w:sz w:val="22"/>
          <w:szCs w:val="22"/>
        </w:rPr>
        <w:t>, ściany, schody pomosty i dach.</w:t>
      </w:r>
    </w:p>
    <w:p w:rsidR="008C4DC8" w:rsidRPr="00904E36" w:rsidRDefault="006E7E2D" w:rsidP="008C4DC8">
      <w:pPr>
        <w:pStyle w:val="Akapitzlist"/>
        <w:numPr>
          <w:ilvl w:val="0"/>
          <w:numId w:val="19"/>
        </w:numPr>
        <w:jc w:val="both"/>
        <w:rPr>
          <w:rFonts w:asciiTheme="minorHAnsi" w:hAnsiTheme="minorHAnsi" w:cstheme="minorHAnsi"/>
          <w:sz w:val="22"/>
          <w:szCs w:val="22"/>
        </w:rPr>
      </w:pPr>
      <w:r w:rsidRPr="00904E36">
        <w:rPr>
          <w:rFonts w:asciiTheme="minorHAnsi" w:hAnsiTheme="minorHAnsi" w:cstheme="minorHAnsi"/>
          <w:color w:val="000000"/>
          <w:sz w:val="22"/>
          <w:szCs w:val="22"/>
        </w:rPr>
        <w:t>Przedmiot zamówienia należy wykonać zgodnie z przedmiarem robót znajdującym się</w:t>
      </w:r>
      <w:r w:rsidR="008C4DC8" w:rsidRPr="00904E36">
        <w:rPr>
          <w:rFonts w:asciiTheme="minorHAnsi" w:hAnsiTheme="minorHAnsi" w:cstheme="minorHAnsi"/>
          <w:color w:val="000000"/>
          <w:sz w:val="22"/>
          <w:szCs w:val="22"/>
        </w:rPr>
        <w:t xml:space="preserve">                             </w:t>
      </w:r>
      <w:r w:rsidRPr="00904E36">
        <w:rPr>
          <w:rFonts w:asciiTheme="minorHAnsi" w:hAnsiTheme="minorHAnsi" w:cstheme="minorHAnsi"/>
          <w:color w:val="000000"/>
          <w:sz w:val="22"/>
          <w:szCs w:val="22"/>
        </w:rPr>
        <w:t xml:space="preserve">w dokumentach zamówienia- </w:t>
      </w:r>
      <w:r w:rsidRPr="00904E36">
        <w:rPr>
          <w:rFonts w:asciiTheme="minorHAnsi" w:hAnsiTheme="minorHAnsi" w:cstheme="minorHAnsi"/>
          <w:b/>
          <w:i/>
          <w:color w:val="000000"/>
          <w:sz w:val="22"/>
          <w:szCs w:val="22"/>
        </w:rPr>
        <w:t>Załącznik nr 10 do SWZ.</w:t>
      </w:r>
    </w:p>
    <w:p w:rsidR="00AF03D6" w:rsidRPr="00904E36" w:rsidRDefault="00E666FD" w:rsidP="00904E36">
      <w:pPr>
        <w:pStyle w:val="Akapitzlist"/>
        <w:numPr>
          <w:ilvl w:val="0"/>
          <w:numId w:val="19"/>
        </w:numPr>
        <w:spacing w:after="0" w:line="240" w:lineRule="auto"/>
        <w:ind w:hanging="357"/>
        <w:jc w:val="both"/>
        <w:rPr>
          <w:rFonts w:asciiTheme="minorHAnsi" w:hAnsiTheme="minorHAnsi" w:cstheme="minorHAnsi"/>
          <w:sz w:val="22"/>
          <w:szCs w:val="22"/>
        </w:rPr>
      </w:pPr>
      <w:r w:rsidRPr="00904E36">
        <w:rPr>
          <w:rFonts w:asciiTheme="minorHAnsi" w:hAnsiTheme="minorHAnsi" w:cstheme="minorHAnsi"/>
          <w:sz w:val="22"/>
          <w:szCs w:val="22"/>
        </w:rPr>
        <w:t>W</w:t>
      </w:r>
      <w:r w:rsidR="00AF03D6" w:rsidRPr="00904E36">
        <w:rPr>
          <w:rFonts w:asciiTheme="minorHAnsi" w:hAnsiTheme="minorHAnsi" w:cstheme="minorHAnsi"/>
          <w:sz w:val="22"/>
          <w:szCs w:val="22"/>
        </w:rPr>
        <w:t>arunki realizacji przedmiotu umowy:</w:t>
      </w:r>
    </w:p>
    <w:p w:rsidR="00F46A8A" w:rsidRPr="00904E36" w:rsidRDefault="009C193A" w:rsidP="00904E36">
      <w:pPr>
        <w:numPr>
          <w:ilvl w:val="0"/>
          <w:numId w:val="37"/>
        </w:numPr>
        <w:ind w:hanging="357"/>
        <w:jc w:val="both"/>
        <w:rPr>
          <w:rFonts w:asciiTheme="minorHAnsi" w:hAnsiTheme="minorHAnsi" w:cstheme="minorHAnsi"/>
          <w:sz w:val="22"/>
          <w:szCs w:val="22"/>
        </w:rPr>
      </w:pPr>
      <w:r w:rsidRPr="00904E36">
        <w:rPr>
          <w:rFonts w:asciiTheme="minorHAnsi" w:hAnsiTheme="minorHAnsi" w:cstheme="minorHAnsi"/>
          <w:sz w:val="22"/>
          <w:szCs w:val="22"/>
        </w:rPr>
        <w:t>Wykonawca zobowiązany jest do zabezpieczenia t</w:t>
      </w:r>
      <w:r w:rsidR="000044A3" w:rsidRPr="00904E36">
        <w:rPr>
          <w:rFonts w:asciiTheme="minorHAnsi" w:hAnsiTheme="minorHAnsi" w:cstheme="minorHAnsi"/>
          <w:sz w:val="22"/>
          <w:szCs w:val="22"/>
        </w:rPr>
        <w:t xml:space="preserve">erenu podczas prowadzenia robót </w:t>
      </w:r>
      <w:r w:rsidRPr="00904E36">
        <w:rPr>
          <w:rFonts w:asciiTheme="minorHAnsi" w:hAnsiTheme="minorHAnsi" w:cstheme="minorHAnsi"/>
          <w:sz w:val="22"/>
          <w:szCs w:val="22"/>
        </w:rPr>
        <w:t>budowlanych,</w:t>
      </w:r>
    </w:p>
    <w:p w:rsidR="00822CEB" w:rsidRPr="00904E36" w:rsidRDefault="00822CEB" w:rsidP="00904E36">
      <w:pPr>
        <w:pStyle w:val="Tekstpodstawowy"/>
        <w:numPr>
          <w:ilvl w:val="0"/>
          <w:numId w:val="37"/>
        </w:numPr>
        <w:spacing w:after="0"/>
        <w:ind w:hanging="357"/>
        <w:jc w:val="both"/>
        <w:rPr>
          <w:rFonts w:asciiTheme="minorHAnsi" w:hAnsiTheme="minorHAnsi" w:cstheme="minorHAnsi"/>
          <w:sz w:val="22"/>
          <w:szCs w:val="22"/>
        </w:rPr>
      </w:pPr>
      <w:r w:rsidRPr="00904E36">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w:t>
      </w:r>
      <w:r w:rsidRPr="00904E36">
        <w:rPr>
          <w:rFonts w:asciiTheme="minorHAnsi" w:hAnsiTheme="minorHAnsi" w:cstheme="minorHAnsi"/>
          <w:sz w:val="22"/>
          <w:szCs w:val="22"/>
        </w:rPr>
        <w:lastRenderedPageBreak/>
        <w:t xml:space="preserve">na koszt Wykonawcy. z obowiązującymi przepisami prawa, na bieżąco i uporządkowania terenu po robotach budowlanych w ramach wynagrodzenia określonego w § 6 ust. 1. </w:t>
      </w:r>
    </w:p>
    <w:p w:rsidR="00844855" w:rsidRPr="00904E36" w:rsidRDefault="00844855" w:rsidP="00904E36">
      <w:pPr>
        <w:numPr>
          <w:ilvl w:val="0"/>
          <w:numId w:val="37"/>
        </w:numPr>
        <w:ind w:hanging="357"/>
        <w:jc w:val="both"/>
        <w:rPr>
          <w:rFonts w:asciiTheme="minorHAnsi" w:hAnsiTheme="minorHAnsi" w:cstheme="minorHAnsi"/>
          <w:sz w:val="22"/>
          <w:szCs w:val="22"/>
        </w:rPr>
      </w:pPr>
      <w:r w:rsidRPr="00904E36">
        <w:rPr>
          <w:rFonts w:asciiTheme="minorHAnsi" w:hAnsiTheme="minorHAnsi" w:cstheme="minorHAnsi"/>
          <w:sz w:val="22"/>
          <w:szCs w:val="22"/>
        </w:rPr>
        <w:t>Prace ziemne</w:t>
      </w:r>
      <w:r w:rsidR="00A4035B" w:rsidRPr="00904E36">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904E36" w:rsidRDefault="00F94B6D" w:rsidP="00904E36">
      <w:pPr>
        <w:pStyle w:val="Tekstpodstawowy"/>
        <w:numPr>
          <w:ilvl w:val="0"/>
          <w:numId w:val="37"/>
        </w:numPr>
        <w:spacing w:after="0"/>
        <w:ind w:hanging="357"/>
        <w:jc w:val="both"/>
        <w:rPr>
          <w:rFonts w:asciiTheme="minorHAnsi" w:hAnsiTheme="minorHAnsi" w:cstheme="minorHAnsi"/>
          <w:sz w:val="22"/>
          <w:szCs w:val="22"/>
        </w:rPr>
      </w:pPr>
      <w:r w:rsidRPr="00904E36">
        <w:rPr>
          <w:rFonts w:asciiTheme="minorHAnsi" w:hAnsiTheme="minorHAnsi" w:cstheme="minorHAnsi"/>
          <w:sz w:val="22"/>
          <w:szCs w:val="22"/>
        </w:rPr>
        <w:t xml:space="preserve">Wykonawca zobowiązany jest do odtworzenia ewentualnych uszkodzeń powstałych w czasie prowadzenia robót </w:t>
      </w:r>
      <w:r w:rsidR="002D4897" w:rsidRPr="00904E36">
        <w:rPr>
          <w:rFonts w:asciiTheme="minorHAnsi" w:hAnsiTheme="minorHAnsi" w:cstheme="minorHAnsi"/>
          <w:sz w:val="22"/>
          <w:szCs w:val="22"/>
        </w:rPr>
        <w:t>(</w:t>
      </w:r>
      <w:r w:rsidRPr="00904E36">
        <w:rPr>
          <w:rFonts w:asciiTheme="minorHAnsi" w:hAnsiTheme="minorHAnsi" w:cstheme="minorHAnsi"/>
          <w:sz w:val="22"/>
          <w:szCs w:val="22"/>
        </w:rPr>
        <w:t xml:space="preserve">w </w:t>
      </w:r>
      <w:r w:rsidR="002D4897" w:rsidRPr="00904E36">
        <w:rPr>
          <w:rFonts w:asciiTheme="minorHAnsi" w:hAnsiTheme="minorHAnsi" w:cstheme="minorHAnsi"/>
          <w:sz w:val="22"/>
          <w:szCs w:val="22"/>
        </w:rPr>
        <w:t xml:space="preserve">tym sieci i instalacji przebiegających w obrębie terenu budowy) w </w:t>
      </w:r>
      <w:r w:rsidRPr="00904E36">
        <w:rPr>
          <w:rFonts w:asciiTheme="minorHAnsi" w:hAnsiTheme="minorHAnsi" w:cstheme="minorHAnsi"/>
          <w:sz w:val="22"/>
          <w:szCs w:val="22"/>
        </w:rPr>
        <w:t>ramach wynagrodzenia określonego w § 6 ust. 1 umowy</w:t>
      </w:r>
      <w:r w:rsidR="00A4035B" w:rsidRPr="00904E36">
        <w:rPr>
          <w:rFonts w:asciiTheme="minorHAnsi" w:hAnsiTheme="minorHAnsi" w:cstheme="minorHAnsi"/>
          <w:sz w:val="22"/>
          <w:szCs w:val="22"/>
        </w:rPr>
        <w:t>,</w:t>
      </w:r>
    </w:p>
    <w:p w:rsidR="00A4035B" w:rsidRPr="00904E36" w:rsidRDefault="00A4035B" w:rsidP="00904E36">
      <w:pPr>
        <w:pStyle w:val="Tekstpodstawowy"/>
        <w:numPr>
          <w:ilvl w:val="0"/>
          <w:numId w:val="37"/>
        </w:numPr>
        <w:spacing w:after="0"/>
        <w:ind w:hanging="357"/>
        <w:jc w:val="both"/>
        <w:rPr>
          <w:rFonts w:asciiTheme="minorHAnsi" w:hAnsiTheme="minorHAnsi" w:cstheme="minorHAnsi"/>
          <w:sz w:val="22"/>
          <w:szCs w:val="22"/>
        </w:rPr>
      </w:pPr>
      <w:r w:rsidRPr="00904E36">
        <w:rPr>
          <w:rFonts w:asciiTheme="minorHAnsi" w:hAnsiTheme="minorHAnsi" w:cstheme="minorHAnsi"/>
          <w:sz w:val="22"/>
          <w:szCs w:val="22"/>
        </w:rPr>
        <w:t xml:space="preserve">Wykonawca zobowiązany jest powiadomić co najmniej na </w:t>
      </w:r>
      <w:r w:rsidR="006B53DC" w:rsidRPr="00904E36">
        <w:rPr>
          <w:rFonts w:asciiTheme="minorHAnsi" w:hAnsiTheme="minorHAnsi" w:cstheme="minorHAnsi"/>
          <w:sz w:val="22"/>
          <w:szCs w:val="22"/>
        </w:rPr>
        <w:t>7</w:t>
      </w:r>
      <w:r w:rsidRPr="00904E36">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904E36" w:rsidRDefault="00DD0583" w:rsidP="00904E36">
      <w:pPr>
        <w:pStyle w:val="Tekstpodstawowy"/>
        <w:numPr>
          <w:ilvl w:val="0"/>
          <w:numId w:val="37"/>
        </w:numPr>
        <w:spacing w:after="0"/>
        <w:ind w:hanging="357"/>
        <w:jc w:val="both"/>
        <w:rPr>
          <w:rFonts w:asciiTheme="minorHAnsi" w:hAnsiTheme="minorHAnsi" w:cstheme="minorHAnsi"/>
          <w:sz w:val="22"/>
          <w:szCs w:val="22"/>
        </w:rPr>
      </w:pPr>
      <w:r w:rsidRPr="00904E36">
        <w:rPr>
          <w:rFonts w:asciiTheme="minorHAnsi" w:hAnsiTheme="minorHAnsi" w:cstheme="minorHAnsi"/>
          <w:sz w:val="22"/>
          <w:szCs w:val="22"/>
        </w:rPr>
        <w:t>Wykonawca przed rozpoczęciem robót przedstawi inspektorowi nadzoru</w:t>
      </w:r>
      <w:r w:rsidR="00311B66" w:rsidRPr="00904E36">
        <w:rPr>
          <w:rFonts w:asciiTheme="minorHAnsi" w:hAnsiTheme="minorHAnsi" w:cstheme="minorHAnsi"/>
          <w:sz w:val="22"/>
          <w:szCs w:val="22"/>
        </w:rPr>
        <w:t xml:space="preserve"> do zaakceptowania</w:t>
      </w:r>
      <w:r w:rsidR="00A20041" w:rsidRPr="00904E36">
        <w:rPr>
          <w:rFonts w:asciiTheme="minorHAnsi" w:hAnsiTheme="minorHAnsi" w:cstheme="minorHAnsi"/>
          <w:sz w:val="22"/>
          <w:szCs w:val="22"/>
        </w:rPr>
        <w:t xml:space="preserve"> karty techniczne, certyfikaty</w:t>
      </w:r>
      <w:r w:rsidRPr="00904E36">
        <w:rPr>
          <w:rFonts w:asciiTheme="minorHAnsi" w:hAnsiTheme="minorHAnsi" w:cstheme="minorHAnsi"/>
          <w:sz w:val="22"/>
          <w:szCs w:val="22"/>
        </w:rPr>
        <w:t xml:space="preserve">, atesty materiałów i urządzeń przeznaczonych do wbudowania. </w:t>
      </w:r>
      <w:r w:rsidR="0038582C" w:rsidRPr="00904E36">
        <w:rPr>
          <w:rFonts w:asciiTheme="minorHAnsi" w:hAnsiTheme="minorHAnsi" w:cstheme="minorHAnsi"/>
          <w:sz w:val="22"/>
          <w:szCs w:val="22"/>
        </w:rPr>
        <w:t xml:space="preserve">Wykonawca przystąpi </w:t>
      </w:r>
      <w:r w:rsidR="00311B66" w:rsidRPr="00904E36">
        <w:rPr>
          <w:rFonts w:asciiTheme="minorHAnsi" w:hAnsiTheme="minorHAnsi" w:cstheme="minorHAnsi"/>
          <w:sz w:val="22"/>
          <w:szCs w:val="22"/>
        </w:rPr>
        <w:t>do wykonania robót po zatwierdzeniu przez inspektora nadzoru zaproponowanych materiałów i urządzeń</w:t>
      </w:r>
      <w:r w:rsidR="00A4035B" w:rsidRPr="00904E36">
        <w:rPr>
          <w:rFonts w:asciiTheme="minorHAnsi" w:hAnsiTheme="minorHAnsi" w:cstheme="minorHAnsi"/>
          <w:sz w:val="22"/>
          <w:szCs w:val="22"/>
        </w:rPr>
        <w:t>,</w:t>
      </w:r>
    </w:p>
    <w:p w:rsidR="00A4035B" w:rsidRPr="00904E36" w:rsidRDefault="00A4035B" w:rsidP="00904E36">
      <w:pPr>
        <w:pStyle w:val="Tekstpodstawowy"/>
        <w:numPr>
          <w:ilvl w:val="0"/>
          <w:numId w:val="37"/>
        </w:numPr>
        <w:spacing w:after="0"/>
        <w:ind w:hanging="357"/>
        <w:jc w:val="both"/>
        <w:rPr>
          <w:rFonts w:asciiTheme="minorHAnsi" w:hAnsiTheme="minorHAnsi" w:cstheme="minorHAnsi"/>
          <w:sz w:val="22"/>
          <w:szCs w:val="22"/>
        </w:rPr>
      </w:pPr>
      <w:r w:rsidRPr="00904E36">
        <w:rPr>
          <w:rFonts w:asciiTheme="minorHAnsi" w:hAnsiTheme="minorHAnsi" w:cstheme="minorHAnsi"/>
          <w:sz w:val="22"/>
          <w:szCs w:val="22"/>
        </w:rPr>
        <w:t xml:space="preserve">Wszelkie roszczenia </w:t>
      </w:r>
      <w:r w:rsidR="00B05C0B" w:rsidRPr="00904E36">
        <w:rPr>
          <w:rFonts w:asciiTheme="minorHAnsi" w:hAnsiTheme="minorHAnsi" w:cstheme="minorHAnsi"/>
          <w:sz w:val="22"/>
          <w:szCs w:val="22"/>
        </w:rPr>
        <w:t>/</w:t>
      </w:r>
      <w:r w:rsidRPr="00904E36">
        <w:rPr>
          <w:rFonts w:asciiTheme="minorHAnsi" w:hAnsiTheme="minorHAnsi" w:cstheme="minorHAnsi"/>
          <w:sz w:val="22"/>
          <w:szCs w:val="22"/>
        </w:rPr>
        <w:t xml:space="preserve">użytkowników drogi i </w:t>
      </w:r>
      <w:r w:rsidR="004E76A2" w:rsidRPr="00904E36">
        <w:rPr>
          <w:rFonts w:asciiTheme="minorHAnsi" w:hAnsiTheme="minorHAnsi" w:cstheme="minorHAnsi"/>
          <w:sz w:val="22"/>
          <w:szCs w:val="22"/>
        </w:rPr>
        <w:t>właścicieli przyległych nieruchomości</w:t>
      </w:r>
      <w:r w:rsidR="00B05C0B" w:rsidRPr="00904E36">
        <w:rPr>
          <w:rFonts w:asciiTheme="minorHAnsi" w:hAnsiTheme="minorHAnsi" w:cstheme="minorHAnsi"/>
          <w:sz w:val="22"/>
          <w:szCs w:val="22"/>
        </w:rPr>
        <w:t>/</w:t>
      </w:r>
      <w:r w:rsidR="004E76A2" w:rsidRPr="00904E36">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CA2369">
        <w:rPr>
          <w:rFonts w:asciiTheme="minorHAnsi" w:hAnsiTheme="minorHAnsi" w:cstheme="minorHAnsi"/>
          <w:sz w:val="22"/>
          <w:szCs w:val="22"/>
        </w:rPr>
        <w:t>.</w:t>
      </w:r>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CA2369">
        <w:rPr>
          <w:rFonts w:asciiTheme="minorHAnsi" w:hAnsiTheme="minorHAnsi" w:cstheme="minorHAnsi"/>
          <w:b/>
          <w:sz w:val="22"/>
          <w:szCs w:val="22"/>
        </w:rPr>
        <w:t>3</w:t>
      </w:r>
      <w:r w:rsidR="00D522C2">
        <w:rPr>
          <w:rFonts w:asciiTheme="minorHAnsi" w:hAnsiTheme="minorHAnsi" w:cstheme="minorHAnsi"/>
          <w:b/>
          <w:sz w:val="22"/>
          <w:szCs w:val="22"/>
        </w:rPr>
        <w:t xml:space="preserve"> </w:t>
      </w:r>
      <w:r w:rsidR="00F344F5" w:rsidRPr="00761670">
        <w:rPr>
          <w:rFonts w:asciiTheme="minorHAnsi" w:hAnsiTheme="minorHAnsi" w:cstheme="minorHAnsi"/>
          <w:b/>
          <w:sz w:val="22"/>
          <w:szCs w:val="22"/>
        </w:rPr>
        <w:t>miesi</w:t>
      </w:r>
      <w:r w:rsidR="00CA2369">
        <w:rPr>
          <w:rFonts w:asciiTheme="minorHAnsi" w:hAnsiTheme="minorHAnsi" w:cstheme="minorHAnsi"/>
          <w:b/>
          <w:sz w:val="22"/>
          <w:szCs w:val="22"/>
        </w:rPr>
        <w:t>ęcy</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D522C2">
        <w:rPr>
          <w:rFonts w:asciiTheme="minorHAnsi" w:hAnsiTheme="minorHAnsi" w:cstheme="minorHAnsi"/>
          <w:b/>
          <w:bCs/>
          <w:sz w:val="22"/>
          <w:szCs w:val="22"/>
        </w:rPr>
        <w:t>(3</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D522C2">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Pr="00761670"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4746B6" w:rsidRPr="00761670" w:rsidRDefault="004746B6"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Funkcję koordynatora zadania ze strony Zamawiającego pełnić będzie:</w:t>
      </w:r>
      <w:r w:rsidR="007B4395" w:rsidRPr="00761670">
        <w:rPr>
          <w:rFonts w:asciiTheme="minorHAnsi" w:hAnsiTheme="minorHAnsi" w:cstheme="minorHAnsi"/>
          <w:color w:val="000000"/>
          <w:sz w:val="22"/>
          <w:szCs w:val="22"/>
        </w:rPr>
        <w:t xml:space="preserve"> </w:t>
      </w:r>
      <w:r w:rsidR="006B53DC" w:rsidRPr="00761670">
        <w:rPr>
          <w:rFonts w:asciiTheme="minorHAnsi" w:hAnsiTheme="minorHAnsi" w:cstheme="minorHAnsi"/>
          <w:color w:val="000000"/>
          <w:sz w:val="22"/>
          <w:szCs w:val="22"/>
        </w:rPr>
        <w:t>…………………………………………………….</w:t>
      </w:r>
      <w:r w:rsidR="007B4395" w:rsidRPr="00761670">
        <w:rPr>
          <w:rFonts w:asciiTheme="minorHAnsi" w:hAnsiTheme="minorHAnsi" w:cstheme="minorHAnsi"/>
          <w:color w:val="000000"/>
          <w:sz w:val="22"/>
          <w:szCs w:val="22"/>
        </w:rPr>
        <w:t>.</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CE4FAB" w:rsidRPr="00761670">
        <w:rPr>
          <w:rFonts w:asciiTheme="minorHAnsi" w:hAnsiTheme="minorHAnsi" w:cstheme="minorHAnsi"/>
          <w:sz w:val="22"/>
          <w:szCs w:val="22"/>
        </w:rPr>
        <w:t xml:space="preserve"> </w:t>
      </w:r>
      <w:r w:rsidR="00FA0847" w:rsidRPr="00761670">
        <w:rPr>
          <w:rFonts w:asciiTheme="minorHAnsi" w:hAnsiTheme="minorHAnsi" w:cstheme="minorHAnsi"/>
          <w:sz w:val="22"/>
          <w:szCs w:val="22"/>
        </w:rPr>
        <w:t xml:space="preserve">branży </w:t>
      </w:r>
      <w:r w:rsidR="00EB4DBF">
        <w:rPr>
          <w:rFonts w:asciiTheme="minorHAnsi" w:hAnsiTheme="minorHAnsi" w:cstheme="minorHAnsi"/>
          <w:sz w:val="22"/>
          <w:szCs w:val="22"/>
        </w:rPr>
        <w:t>budowlanej</w:t>
      </w:r>
      <w:r w:rsidR="00FA0847" w:rsidRPr="00761670">
        <w:rPr>
          <w:rFonts w:asciiTheme="minorHAnsi" w:hAnsiTheme="minorHAnsi" w:cstheme="minorHAnsi"/>
          <w:sz w:val="22"/>
          <w:szCs w:val="22"/>
        </w:rPr>
        <w:t xml:space="preserve"> </w:t>
      </w:r>
      <w:r w:rsidR="00CE4FAB" w:rsidRPr="00761670">
        <w:rPr>
          <w:rFonts w:asciiTheme="minorHAnsi" w:hAnsiTheme="minorHAnsi" w:cstheme="minorHAnsi"/>
          <w:sz w:val="22"/>
          <w:szCs w:val="22"/>
        </w:rPr>
        <w:t xml:space="preserve">w 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761670">
        <w:rPr>
          <w:rFonts w:asciiTheme="minorHAnsi" w:hAnsiTheme="minorHAnsi" w:cstheme="minorHAnsi"/>
          <w:bCs/>
          <w:iCs/>
          <w:sz w:val="22"/>
          <w:szCs w:val="22"/>
        </w:rPr>
        <w:t xml:space="preserve"> </w:t>
      </w:r>
      <w:r w:rsidR="002C2BB5" w:rsidRPr="00761670">
        <w:rPr>
          <w:rFonts w:asciiTheme="minorHAnsi" w:hAnsiTheme="minorHAnsi" w:cstheme="minorHAnsi"/>
          <w:sz w:val="22"/>
          <w:szCs w:val="22"/>
        </w:rPr>
        <w:t xml:space="preserve"> -</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lastRenderedPageBreak/>
        <w:t>W przypadku uzasadnionych wątpliwości co do przestrzegania prawa pracy przez Wykonawcę lub Podwykonawcę Zamawiający może zwrócić się do o przeprowadzenie kontroli przez Państwowa Inspekcje Pracy.</w:t>
      </w:r>
    </w:p>
    <w:p w:rsidR="00696707" w:rsidRPr="00761670" w:rsidRDefault="00696707" w:rsidP="00696707">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t>§</w:t>
      </w:r>
      <w:bookmarkEnd w:id="2"/>
      <w:r w:rsidRPr="00761670">
        <w:rPr>
          <w:rFonts w:asciiTheme="minorHAnsi" w:hAnsiTheme="minorHAnsi" w:cstheme="minorHAnsi"/>
          <w:b/>
          <w:sz w:val="22"/>
          <w:szCs w:val="22"/>
        </w:rPr>
        <w:t xml:space="preserve"> 15</w:t>
      </w:r>
    </w:p>
    <w:p w:rsidR="000F14A3" w:rsidRPr="00761670" w:rsidRDefault="00B07896" w:rsidP="00CA2369">
      <w:pPr>
        <w:pStyle w:val="Akapitzlist"/>
        <w:autoSpaceDE w:val="0"/>
        <w:autoSpaceDN w:val="0"/>
        <w:adjustRightInd w:val="0"/>
        <w:spacing w:after="0"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CA2369">
      <w:pPr>
        <w:pStyle w:val="Stopka"/>
        <w:numPr>
          <w:ilvl w:val="0"/>
          <w:numId w:val="9"/>
        </w:numPr>
        <w:tabs>
          <w:tab w:val="clear" w:pos="4536"/>
          <w:tab w:val="clear" w:pos="9072"/>
          <w:tab w:val="center" w:pos="426"/>
          <w:tab w:val="right" w:pos="8306"/>
          <w:tab w:val="left" w:pos="9356"/>
          <w:tab w:val="left" w:pos="9639"/>
        </w:tabs>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CA2369">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Pr="00761670"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Wykonawca przekaże Zamawiającemu przy zgłoszeniu o zrealizowaniu przedmiotu umowy dokumenty powykonawcze w 2 egz. wynikające z ustawy Prawo budowlane, w tym </w:t>
      </w:r>
      <w:r w:rsidRPr="00761670">
        <w:rPr>
          <w:rFonts w:asciiTheme="minorHAnsi" w:hAnsiTheme="minorHAnsi" w:cstheme="minorHAnsi"/>
          <w:sz w:val="22"/>
          <w:szCs w:val="22"/>
        </w:rPr>
        <w:lastRenderedPageBreak/>
        <w:t>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P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761670">
        <w:rPr>
          <w:rFonts w:asciiTheme="minorHAnsi" w:hAnsiTheme="minorHAnsi" w:cstheme="minorHAnsi"/>
          <w:bCs/>
          <w:iCs/>
          <w:sz w:val="22"/>
          <w:szCs w:val="22"/>
        </w:rPr>
        <w:t>5</w:t>
      </w:r>
      <w:r w:rsidRPr="00761670">
        <w:rPr>
          <w:rFonts w:asciiTheme="minorHAnsi" w:hAnsiTheme="minorHAnsi" w:cstheme="minorHAnsi"/>
          <w:bCs/>
          <w:i/>
          <w:iCs/>
          <w:sz w:val="22"/>
          <w:szCs w:val="22"/>
        </w:rPr>
        <w:t xml:space="preserve"> % </w:t>
      </w:r>
      <w:r w:rsidRPr="00761670">
        <w:rPr>
          <w:rFonts w:asciiTheme="minorHAnsi" w:hAnsiTheme="minorHAnsi" w:cstheme="minorHAnsi"/>
          <w:sz w:val="22"/>
          <w:szCs w:val="22"/>
        </w:rPr>
        <w:t>wynagrodzenia brutto,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r w:rsidR="00CA2369">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761670">
        <w:rPr>
          <w:rFonts w:asciiTheme="minorHAnsi" w:hAnsiTheme="minorHAnsi" w:cstheme="minorHAnsi"/>
          <w:sz w:val="22"/>
          <w:szCs w:val="22"/>
        </w:rPr>
        <w:t>protokółu</w:t>
      </w:r>
      <w:proofErr w:type="spellEnd"/>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696707" w:rsidRPr="00761670" w:rsidRDefault="00696707" w:rsidP="00A33266">
      <w:pPr>
        <w:autoSpaceDE w:val="0"/>
        <w:autoSpaceDN w:val="0"/>
        <w:adjustRightInd w:val="0"/>
        <w:jc w:val="center"/>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lastRenderedPageBreak/>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5833CA" w:rsidRPr="00761670">
        <w:rPr>
          <w:rFonts w:asciiTheme="minorHAnsi" w:hAnsiTheme="minorHAnsi" w:cstheme="minorHAnsi"/>
          <w:sz w:val="22"/>
          <w:szCs w:val="22"/>
        </w:rPr>
        <w:t>3</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5833CA" w:rsidRPr="00761670">
        <w:rPr>
          <w:rFonts w:asciiTheme="minorHAnsi" w:hAnsiTheme="minorHAnsi" w:cstheme="minorHAnsi"/>
          <w:sz w:val="22"/>
          <w:szCs w:val="22"/>
        </w:rPr>
        <w:t>2</w:t>
      </w:r>
      <w:r w:rsidRPr="00761670">
        <w:rPr>
          <w:rFonts w:asciiTheme="minorHAnsi" w:hAnsiTheme="minorHAnsi" w:cstheme="minorHAnsi"/>
          <w:sz w:val="22"/>
          <w:szCs w:val="22"/>
        </w:rPr>
        <w:t xml:space="preserve"> egzemplarz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EF05B1" w:rsidRPr="00761670">
        <w:rPr>
          <w:rFonts w:asciiTheme="minorHAnsi" w:hAnsiTheme="minorHAnsi" w:cstheme="minorHAnsi"/>
          <w:sz w:val="22"/>
          <w:szCs w:val="22"/>
        </w:rPr>
        <w:br/>
      </w:r>
      <w:r w:rsidR="00511586" w:rsidRPr="00761670">
        <w:rPr>
          <w:rFonts w:asciiTheme="minorHAnsi" w:hAnsiTheme="minorHAnsi" w:cstheme="minorHAnsi"/>
          <w:sz w:val="22"/>
          <w:szCs w:val="22"/>
        </w:rPr>
        <w:t>i 1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A33266" w:rsidRPr="00761670" w:rsidRDefault="00A33266" w:rsidP="00A33266">
      <w:pPr>
        <w:autoSpaceDE w:val="0"/>
        <w:autoSpaceDN w:val="0"/>
        <w:adjustRightInd w:val="0"/>
        <w:jc w:val="both"/>
        <w:rPr>
          <w:rFonts w:asciiTheme="minorHAnsi" w:hAnsiTheme="minorHAnsi" w:cstheme="minorHAnsi"/>
          <w:b/>
          <w:bCs/>
          <w:sz w:val="22"/>
          <w:szCs w:val="22"/>
        </w:rPr>
      </w:pPr>
    </w:p>
    <w:p w:rsidR="00937151" w:rsidRPr="00761670" w:rsidRDefault="00937151" w:rsidP="00A33266">
      <w:pPr>
        <w:autoSpaceDE w:val="0"/>
        <w:autoSpaceDN w:val="0"/>
        <w:adjustRightInd w:val="0"/>
        <w:jc w:val="both"/>
        <w:rPr>
          <w:rFonts w:asciiTheme="minorHAnsi" w:hAnsiTheme="minorHAnsi" w:cstheme="minorHAnsi"/>
          <w:b/>
          <w:bCs/>
          <w:sz w:val="22"/>
          <w:szCs w:val="22"/>
        </w:rPr>
      </w:pPr>
    </w:p>
    <w:p w:rsidR="00F40E5F" w:rsidRPr="00761670" w:rsidRDefault="00F40E5F"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E1" w:rsidRDefault="004F2EE1" w:rsidP="00F30197">
      <w:r>
        <w:separator/>
      </w:r>
    </w:p>
  </w:endnote>
  <w:endnote w:type="continuationSeparator" w:id="0">
    <w:p w:rsidR="004F2EE1" w:rsidRDefault="004F2EE1"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761670" w:rsidRDefault="00761670">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EE0F95">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EE0F95">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E1" w:rsidRDefault="004F2EE1" w:rsidP="00F30197">
      <w:r>
        <w:separator/>
      </w:r>
    </w:p>
  </w:footnote>
  <w:footnote w:type="continuationSeparator" w:id="0">
    <w:p w:rsidR="004F2EE1" w:rsidRDefault="004F2EE1"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E70BBF"/>
    <w:multiLevelType w:val="hybridMultilevel"/>
    <w:tmpl w:val="7E785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46769"/>
    <w:multiLevelType w:val="hybridMultilevel"/>
    <w:tmpl w:val="D92608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E977A2B"/>
    <w:multiLevelType w:val="hybridMultilevel"/>
    <w:tmpl w:val="1CB250A4"/>
    <w:lvl w:ilvl="0" w:tplc="5A2E28E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A4C26"/>
    <w:multiLevelType w:val="hybridMultilevel"/>
    <w:tmpl w:val="2F0E9E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54AB5DC3"/>
    <w:multiLevelType w:val="hybridMultilevel"/>
    <w:tmpl w:val="9DF67014"/>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6" w15:restartNumberingAfterBreak="0">
    <w:nsid w:val="55BE235C"/>
    <w:multiLevelType w:val="hybridMultilevel"/>
    <w:tmpl w:val="901878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8"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4"/>
  </w:num>
  <w:num w:numId="4">
    <w:abstractNumId w:val="48"/>
  </w:num>
  <w:num w:numId="5">
    <w:abstractNumId w:val="18"/>
  </w:num>
  <w:num w:numId="6">
    <w:abstractNumId w:val="24"/>
  </w:num>
  <w:num w:numId="7">
    <w:abstractNumId w:val="51"/>
  </w:num>
  <w:num w:numId="8">
    <w:abstractNumId w:val="31"/>
  </w:num>
  <w:num w:numId="9">
    <w:abstractNumId w:val="6"/>
  </w:num>
  <w:num w:numId="10">
    <w:abstractNumId w:val="39"/>
  </w:num>
  <w:num w:numId="11">
    <w:abstractNumId w:val="16"/>
  </w:num>
  <w:num w:numId="12">
    <w:abstractNumId w:val="23"/>
  </w:num>
  <w:num w:numId="13">
    <w:abstractNumId w:val="14"/>
  </w:num>
  <w:num w:numId="14">
    <w:abstractNumId w:val="17"/>
  </w:num>
  <w:num w:numId="15">
    <w:abstractNumId w:val="7"/>
  </w:num>
  <w:num w:numId="16">
    <w:abstractNumId w:val="40"/>
  </w:num>
  <w:num w:numId="17">
    <w:abstractNumId w:val="11"/>
  </w:num>
  <w:num w:numId="18">
    <w:abstractNumId w:val="52"/>
  </w:num>
  <w:num w:numId="19">
    <w:abstractNumId w:val="2"/>
  </w:num>
  <w:num w:numId="20">
    <w:abstractNumId w:val="22"/>
  </w:num>
  <w:num w:numId="21">
    <w:abstractNumId w:val="38"/>
  </w:num>
  <w:num w:numId="22">
    <w:abstractNumId w:val="27"/>
  </w:num>
  <w:num w:numId="23">
    <w:abstractNumId w:val="33"/>
  </w:num>
  <w:num w:numId="24">
    <w:abstractNumId w:val="4"/>
  </w:num>
  <w:num w:numId="25">
    <w:abstractNumId w:val="43"/>
  </w:num>
  <w:num w:numId="26">
    <w:abstractNumId w:val="32"/>
  </w:num>
  <w:num w:numId="27">
    <w:abstractNumId w:val="21"/>
  </w:num>
  <w:num w:numId="28">
    <w:abstractNumId w:val="13"/>
  </w:num>
  <w:num w:numId="29">
    <w:abstractNumId w:val="8"/>
  </w:num>
  <w:num w:numId="30">
    <w:abstractNumId w:val="29"/>
  </w:num>
  <w:num w:numId="31">
    <w:abstractNumId w:val="41"/>
  </w:num>
  <w:num w:numId="32">
    <w:abstractNumId w:val="44"/>
  </w:num>
  <w:num w:numId="33">
    <w:abstractNumId w:val="53"/>
  </w:num>
  <w:num w:numId="34">
    <w:abstractNumId w:val="20"/>
  </w:num>
  <w:num w:numId="35">
    <w:abstractNumId w:val="25"/>
  </w:num>
  <w:num w:numId="36">
    <w:abstractNumId w:val="1"/>
  </w:num>
  <w:num w:numId="37">
    <w:abstractNumId w:val="49"/>
  </w:num>
  <w:num w:numId="38">
    <w:abstractNumId w:val="46"/>
  </w:num>
  <w:num w:numId="39">
    <w:abstractNumId w:val="47"/>
  </w:num>
  <w:num w:numId="40">
    <w:abstractNumId w:val="37"/>
  </w:num>
  <w:num w:numId="41">
    <w:abstractNumId w:val="19"/>
  </w:num>
  <w:num w:numId="42">
    <w:abstractNumId w:val="42"/>
  </w:num>
  <w:num w:numId="43">
    <w:abstractNumId w:val="50"/>
  </w:num>
  <w:num w:numId="44">
    <w:abstractNumId w:val="5"/>
  </w:num>
  <w:num w:numId="45">
    <w:abstractNumId w:val="0"/>
  </w:num>
  <w:num w:numId="46">
    <w:abstractNumId w:val="9"/>
  </w:num>
  <w:num w:numId="47">
    <w:abstractNumId w:val="15"/>
  </w:num>
  <w:num w:numId="48">
    <w:abstractNumId w:val="45"/>
  </w:num>
  <w:num w:numId="49">
    <w:abstractNumId w:val="35"/>
  </w:num>
  <w:num w:numId="50">
    <w:abstractNumId w:val="3"/>
  </w:num>
  <w:num w:numId="51">
    <w:abstractNumId w:val="36"/>
  </w:num>
  <w:num w:numId="52">
    <w:abstractNumId w:val="26"/>
  </w:num>
  <w:num w:numId="53">
    <w:abstractNumId w:val="28"/>
  </w:num>
  <w:num w:numId="54">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2EE1"/>
    <w:rsid w:val="004F7D87"/>
    <w:rsid w:val="005048BD"/>
    <w:rsid w:val="00504A3D"/>
    <w:rsid w:val="00506115"/>
    <w:rsid w:val="00506479"/>
    <w:rsid w:val="005107F9"/>
    <w:rsid w:val="00511586"/>
    <w:rsid w:val="005116D9"/>
    <w:rsid w:val="00511ADD"/>
    <w:rsid w:val="00512C0E"/>
    <w:rsid w:val="00513851"/>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E7E2D"/>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4DC8"/>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4E36"/>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B3B2D"/>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2369"/>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0F95"/>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FDDDD-F546-41C7-8057-8BA3199F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9811</Words>
  <Characters>58868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12</cp:revision>
  <cp:lastPrinted>2021-03-18T14:08:00Z</cp:lastPrinted>
  <dcterms:created xsi:type="dcterms:W3CDTF">2021-08-25T09:02:00Z</dcterms:created>
  <dcterms:modified xsi:type="dcterms:W3CDTF">2021-11-29T12:12:00Z</dcterms:modified>
</cp:coreProperties>
</file>